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8B50" w14:textId="06BD50A9" w:rsidR="005F2FAE" w:rsidRDefault="005F2FAE"/>
    <w:tbl>
      <w:tblPr>
        <w:tblW w:w="12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1576"/>
        <w:gridCol w:w="1321"/>
        <w:gridCol w:w="1615"/>
        <w:gridCol w:w="2244"/>
        <w:gridCol w:w="1438"/>
        <w:gridCol w:w="1751"/>
      </w:tblGrid>
      <w:tr w:rsidR="005F2FAE" w:rsidRPr="005F2FAE" w14:paraId="750EDC86" w14:textId="77777777" w:rsidTr="005F2FAE">
        <w:trPr>
          <w:trHeight w:val="329"/>
        </w:trPr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E8D98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PROCESO</w:t>
            </w:r>
          </w:p>
        </w:tc>
        <w:tc>
          <w:tcPr>
            <w:tcW w:w="98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ADDE1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</w:tr>
      <w:tr w:rsidR="005F2FAE" w:rsidRPr="005F2FAE" w14:paraId="77B2723E" w14:textId="77777777" w:rsidTr="005F2FAE">
        <w:trPr>
          <w:trHeight w:val="304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EE1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303C" w14:textId="77777777" w:rsidR="005F2FAE" w:rsidRPr="005F2FAE" w:rsidRDefault="005F2FAE" w:rsidP="005F2F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45C4" w14:textId="77777777" w:rsidR="005F2FAE" w:rsidRPr="005F2FAE" w:rsidRDefault="005F2FAE" w:rsidP="005F2F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D1E" w14:textId="77777777" w:rsidR="005F2FAE" w:rsidRPr="005F2FAE" w:rsidRDefault="005F2FAE" w:rsidP="005F2F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B97" w14:textId="77777777" w:rsidR="005F2FAE" w:rsidRPr="005F2FAE" w:rsidRDefault="005F2FAE" w:rsidP="005F2F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24B7" w14:textId="77777777" w:rsidR="005F2FAE" w:rsidRPr="005F2FAE" w:rsidRDefault="005F2FAE" w:rsidP="005F2F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578D" w14:textId="77777777" w:rsidR="005F2FAE" w:rsidRPr="005F2FAE" w:rsidRDefault="005F2FAE" w:rsidP="005F2F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_tradnl"/>
              </w:rPr>
            </w:pPr>
          </w:p>
        </w:tc>
      </w:tr>
      <w:tr w:rsidR="005F2FAE" w:rsidRPr="005F2FAE" w14:paraId="055FE155" w14:textId="77777777" w:rsidTr="005F2FAE">
        <w:trPr>
          <w:trHeight w:val="1103"/>
        </w:trPr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13D5B34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QUE SE DEBE COMUNICAR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084C77B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DONDE SE GENERA LA COMUNICACIÓN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7898E8F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QUIEN DEBE COMUNICAR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1D2F1F6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¿A QUIEN?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33D3B49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¿CÓMO?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BC4C5D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¿CUANDO?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E6F55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REGISTRO</w:t>
            </w:r>
          </w:p>
        </w:tc>
      </w:tr>
      <w:tr w:rsidR="005F2FAE" w:rsidRPr="005F2FAE" w14:paraId="49D42FDE" w14:textId="77777777" w:rsidTr="005F2FAE">
        <w:trPr>
          <w:trHeight w:val="1626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4269C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Respuesta a peticiones, quejas, reclamos, solicitudes y sugerencias a partes interesadas externas - Sistema PQRS (</w:t>
            </w:r>
            <w:r w:rsidRPr="005F2FA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_tradnl"/>
              </w:rPr>
              <w:t>Peticiones, Quejas, Reclamos y sugerencias</w:t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A195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y/o áreas adscritas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C1E2A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 áreas adscritas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E0422" w14:textId="56B5D9D1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Partes interesadas externas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 xml:space="preserve">(Proveedores, 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contratistas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,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comunidad en general)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13BC8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Correspondencia externa y/o correo 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F40A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Cada vez que se requiera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contestar alguna solicitud de las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partes interesadas externas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0D83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Oficio de respuesta y/o correo electrónico</w:t>
            </w:r>
          </w:p>
        </w:tc>
      </w:tr>
      <w:tr w:rsidR="005F2FAE" w:rsidRPr="005F2FAE" w14:paraId="56DF49CA" w14:textId="77777777" w:rsidTr="005F2FAE">
        <w:trPr>
          <w:trHeight w:val="1626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D28B8" w14:textId="77777777" w:rsidR="005F2FAE" w:rsidRPr="005F2FAE" w:rsidRDefault="005F2FAE" w:rsidP="005F2FAE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Cuestiones internas y externas (solicitud informes técnicos, Solicitudes de apoyo en personal y el transporte de la </w:t>
            </w:r>
            <w:proofErr w:type="spellStart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logistica</w:t>
            </w:r>
            <w:proofErr w:type="spellEnd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de cultura vial para las diferentes campaña </w:t>
            </w:r>
            <w:proofErr w:type="spellStart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etc</w:t>
            </w:r>
            <w:proofErr w:type="spellEnd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00938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y/o áreas adscritas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E4BE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 áreas adscritas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21330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Lider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de proceso áreas adscritas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7080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Reuniones programadas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Correo 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AF9F6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Cada vez que se requiera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25E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Formato asistencia y/o Acta de reunión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Fotos y los informes de gestión (cuando se presta apoyo con personal y transporte)</w:t>
            </w:r>
          </w:p>
        </w:tc>
      </w:tr>
      <w:tr w:rsidR="005F2FAE" w:rsidRPr="005F2FAE" w14:paraId="3A45B483" w14:textId="77777777" w:rsidTr="005F2FAE">
        <w:trPr>
          <w:trHeight w:val="1897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EA4AC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Procedimientos de operación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02F9A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y/o áreas adscritas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F0DF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7D9E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Funcionarios y Colaboradores de las áreas adscritas a la Subdirección Técnica de la DTB 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05C7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Socialización, entrenamientos y/o reuniones programadas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76B4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Cada vez que se contrata un contratista o cuando tienen cambios y/o modificaciones, cuando hay un proceso o una metodología nueva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C29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Formato asistencia y/o Acta de reunión</w:t>
            </w:r>
          </w:p>
        </w:tc>
      </w:tr>
      <w:tr w:rsidR="005F2FAE" w:rsidRPr="005F2FAE" w14:paraId="4DD03F8D" w14:textId="77777777" w:rsidTr="005F2FAE">
        <w:trPr>
          <w:trHeight w:val="162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757" w14:textId="77777777" w:rsidR="005F2FAE" w:rsidRPr="005F2FAE" w:rsidRDefault="005F2FAE" w:rsidP="005F2FAE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lastRenderedPageBreak/>
              <w:t xml:space="preserve">Actualizaciones a los Procedimientos, manuales, instructivos, etc., de operación de los grupos adscritos a la Subdirección Técnica de la DTB dados temas normativos, cambios de metodología, etc., que impacten (Grupo Control Vial, Cultura Vial, Planeamiento Vial, </w:t>
            </w:r>
            <w:proofErr w:type="spellStart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Semaforos</w:t>
            </w:r>
            <w:proofErr w:type="spellEnd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y Señalización)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E9A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y/o áreas adscritas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40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Subdirector Técnico y/o Jefe Oficina Asesora Jurídica de la DTB.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B2D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Oficina Asesora de Calidad DTB</w:t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  <w:t>Funcionarios y Colaboradores de las áreas adscritas a la Subdirección Técnica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DA6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Actualizaciones documentales del sistema de gestión de calidad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BF1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Cada vez que se presente una modificación legal o técnica que genere algún cambio y/o modificación en el proceso o metodológico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97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Formatos, procedimientos, instructivos, manuales, etc., a actualizar</w:t>
            </w:r>
          </w:p>
        </w:tc>
      </w:tr>
      <w:tr w:rsidR="005F2FAE" w:rsidRPr="005F2FAE" w14:paraId="2A1487CC" w14:textId="77777777" w:rsidTr="005F2FAE">
        <w:trPr>
          <w:trHeight w:val="1626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2DA17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Riesgos de la gestión de los procesos y riesgos de corrupción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58456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y/o áreas adscritas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2CB3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 áreas adscritas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B772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Funcionarios y Colaboradores de las áreas adscritas a la Subdirección Técnica de la DTB 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7733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Reuniones programadas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B6FC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Cuando se da un cambio en los procesos, cuando se hacen seguimiento a los controles, cuando hay un proceso o una metodología nueva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EF9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Formato asistencia y/o Acta de reunión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Matriz riesgos de Gestión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Matriz Riesgos de Corrupción</w:t>
            </w:r>
          </w:p>
        </w:tc>
      </w:tr>
      <w:tr w:rsidR="005F2FAE" w:rsidRPr="005F2FAE" w14:paraId="783DC483" w14:textId="77777777" w:rsidTr="005F2FAE">
        <w:trPr>
          <w:trHeight w:val="2439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A5933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Requisitos de contratación: Personal - CPS, Compra (suministros), Arriendos, Dotación, Mantenimiento, combustible,  etc.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CED4A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y/o áreas adscritas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8222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2E5B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Oficina Asesora de Contratación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39C7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Reuniones programadas, correos electrónicos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71651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De manera periódica y según la asignación presupuestal requerida para el cubrimiento de la necesidad de personal CPS, Compra (suministros), Arriendos, Dotación, Mantenimiento, combustible,  etc.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F02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Formato Estudios Previos</w:t>
            </w:r>
          </w:p>
        </w:tc>
      </w:tr>
      <w:tr w:rsidR="005F2FAE" w:rsidRPr="005F2FAE" w14:paraId="1E779B79" w14:textId="77777777" w:rsidTr="005F2FAE">
        <w:trPr>
          <w:trHeight w:val="8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D172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lastRenderedPageBreak/>
              <w:t>Requisitos legales a cumplir para la certificación y/o recertificación - Cursos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E5F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Entes certificadores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A8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Líder Proceso (Cultura Vial)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E90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Director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51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Aplicación de Leyes, normas, decretos, entre otros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F50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Cuando se emite por primera vez y/o cuando se requiere recertificar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A4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Formatos</w:t>
            </w:r>
          </w:p>
        </w:tc>
      </w:tr>
      <w:tr w:rsidR="005F2FAE" w:rsidRPr="005F2FAE" w14:paraId="19462AAA" w14:textId="77777777" w:rsidTr="005F2FAE">
        <w:trPr>
          <w:trHeight w:val="1084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42E19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Informe o resultados de  auditorias externas, de certificación o seguimiento - Cursos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962D0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Entes certificadores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0B32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Líder de Proceso (Oficina de Cultura Vial)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6E1F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Director, lideres de procesos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6F2E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Reuniones programadas, informe escrito, certificación o recertificación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0862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Cada vez que se realizan las auditorias programadas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FC3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Certificación o Informe o resultados de  auditorias externas, de certificación o seguimiento</w:t>
            </w:r>
          </w:p>
        </w:tc>
      </w:tr>
      <w:tr w:rsidR="005F2FAE" w:rsidRPr="005F2FAE" w14:paraId="6CEB87E8" w14:textId="77777777" w:rsidTr="005F2FAE">
        <w:trPr>
          <w:trHeight w:val="1355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F7215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Convocatoria a eventos organizados por la ANSV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85D8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ANSV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9E6D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 áreas adscritas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92F7A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Funcionarios y contratistas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F3AB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Afiches en cartelera, correo electrónico, Paginas Web y Redes Sociales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EE00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Cada vez que se vaya a programar la realización de un evento de la ANSV (Bajo el Ciclo PHVA)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2AFA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Formato asistencia</w:t>
            </w:r>
          </w:p>
        </w:tc>
      </w:tr>
      <w:tr w:rsidR="005F2FAE" w:rsidRPr="005F2FAE" w14:paraId="3640C8D3" w14:textId="77777777" w:rsidTr="005F2FAE">
        <w:trPr>
          <w:trHeight w:val="1161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9B1A0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Informes de accidentalidad en Bucaramanga (Estadísticas): Consolidados y Comparativos de Accidentalidad, Comparendos, Estadísticas, Observatorio Institucional de Seguridad Vial.      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01D5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Grupo Control Vial - Gestión del Conocimiento PNSV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37B9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Grupo Control Vial - Estadísticas: Observatorio Institucional de Seguridad Vial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9EF0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4CEB0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Reuniones Programadas y Exposición de Informe o Correo 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A37A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Mensual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523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Formato asistencia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Informe mensual</w:t>
            </w:r>
          </w:p>
        </w:tc>
      </w:tr>
      <w:tr w:rsidR="005F2FAE" w:rsidRPr="005F2FAE" w14:paraId="70724BDB" w14:textId="77777777" w:rsidTr="005F2FAE">
        <w:trPr>
          <w:trHeight w:val="1626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51866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Informes de gestión, Planes mejoramiento, Informes rendición de cuentas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5E16A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y/o áreas adscritas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569C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737E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Oficina Asesora de Planeación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Oficina Asesora de Control Interno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Entes control externo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87F7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Informe de gestión mensual y/o trimestral y/o rendición de cuentas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FF82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Mensual y/o trimestral y/o rendición de cuentas, según sea requerido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329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Formato asistencia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Informe mensual y/o trimestral y/o rendición de cuentas</w:t>
            </w:r>
          </w:p>
        </w:tc>
      </w:tr>
      <w:tr w:rsidR="005F2FAE" w:rsidRPr="005F2FAE" w14:paraId="5BB67C25" w14:textId="77777777" w:rsidTr="005F2FAE">
        <w:trPr>
          <w:trHeight w:val="871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511CF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Proyección de respuesta a Derechos de Petición, requerimientos legales, acciones populares, conceptos, etc.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918C6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y/o áreas adscritas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8576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D9401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Jefe Oficina Asesora Jurídica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3F42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Proyección de respuesta mediante memorando y/o correo electrónico para la respectiva revisión y soporte jurídico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A7DD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Cada vez que se requiere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97A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Memorando y/o correo electrónico</w:t>
            </w:r>
          </w:p>
        </w:tc>
      </w:tr>
      <w:tr w:rsidR="005F2FAE" w:rsidRPr="005F2FAE" w14:paraId="15B6DB88" w14:textId="77777777" w:rsidTr="005F2FAE">
        <w:trPr>
          <w:trHeight w:val="135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F8E" w14:textId="77777777" w:rsidR="005F2FAE" w:rsidRPr="005F2FAE" w:rsidRDefault="005F2FAE" w:rsidP="005F2FAE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lastRenderedPageBreak/>
              <w:t>Estudios Previos para Contratación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49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y/o áreas adscritas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23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AE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Oficina Asesora de Contratación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BD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En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fisico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radicar el Formato estudios previos y enviar por correo electrónico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74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Cada vez que se requiera y de acuerdo al Plan Anual de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Adqusiciones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de la entidad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4E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Formato estudios previos</w:t>
            </w:r>
          </w:p>
        </w:tc>
      </w:tr>
      <w:tr w:rsidR="005F2FAE" w:rsidRPr="005F2FAE" w14:paraId="6E970643" w14:textId="77777777" w:rsidTr="005F2FAE">
        <w:trPr>
          <w:trHeight w:val="1084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0A54F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Evaluación Proveedor y contratista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28451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Supervisor de contrato (Subdirección Técnica y/o líderes de áreas adscritas)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AEF3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Supervisor de contrato (Subdirección Técnica y/o líderes de áreas adscritas)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8F2D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Oficina Asesora de Contratación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A0438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Diligenciamiento de formato evaluación de proveedores, contratistas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09C9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Anualmente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ABF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Formato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evaluaciòn</w:t>
            </w:r>
            <w:proofErr w:type="spellEnd"/>
          </w:p>
        </w:tc>
      </w:tr>
      <w:tr w:rsidR="005F2FAE" w:rsidRPr="005F2FAE" w14:paraId="4127486C" w14:textId="77777777" w:rsidTr="005F2FAE">
        <w:trPr>
          <w:trHeight w:val="2715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83433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Cronograma de actividades y/o Reuniones Internas y/o Externas, Actividades y/o Visitas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745B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y/o áreas adscritas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B733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Líderes de Proceso (áreas adscritas)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02C7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 xml:space="preserve">Líderes Operativos del Proceso del Grupo de Control Vial DTB: Técnicos Operativos – Oficiales – Supervisores – Comandantes. 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5E9F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Registro de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informacion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de actividades a realizar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E107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Semanal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B37C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Cronograma de Reuniones, Actividades y/o Visitas.</w:t>
            </w:r>
          </w:p>
        </w:tc>
      </w:tr>
      <w:tr w:rsidR="005F2FAE" w:rsidRPr="005F2FAE" w14:paraId="4B22F05A" w14:textId="77777777" w:rsidTr="005F2FAE">
        <w:trPr>
          <w:trHeight w:val="1626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2387E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Asistencia al curso infractores y Reporte de cursos realizados 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E0AC6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Líder Proceso (Cultura Vial)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00EF8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B0D0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Director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04DB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Se verifica que el usuario este inscrito en la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platforma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RUNT. El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ususario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debe colocar la huella dactilar al inicio y al terminar el curso y en este momento es cuando la plataforma SOAT carga el certificado digital en el sistema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runt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en tiempo real.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3375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Cada vez que culmine el curso y/o cada vez que se requiera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926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Formato de asistencia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Informe reporte</w:t>
            </w:r>
          </w:p>
        </w:tc>
      </w:tr>
      <w:tr w:rsidR="005F2FAE" w:rsidRPr="005F2FAE" w14:paraId="4E72EBCC" w14:textId="77777777" w:rsidTr="005F2FAE">
        <w:trPr>
          <w:trHeight w:val="8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875D" w14:textId="08F6C2BC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lastRenderedPageBreak/>
              <w:t>Evaluación de la capacitación (curso infra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tores realizado)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60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Líder Proceso (Cultura Vial)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03D" w14:textId="7D995BA4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Capacitadore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curso infractores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68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Líder Proceso (Cultura Vial)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49A" w14:textId="038F9805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En cada curso un usuario realiza la encuesta 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medición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de 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satisfacción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de los programas de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cult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u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rua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vial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DC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Cada vez que culmine el curso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D5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Evaluación de la capacitación a los infractores</w:t>
            </w:r>
          </w:p>
        </w:tc>
      </w:tr>
      <w:tr w:rsidR="005F2FAE" w:rsidRPr="005F2FAE" w14:paraId="5AD3B993" w14:textId="77777777" w:rsidTr="005F2FAE">
        <w:trPr>
          <w:trHeight w:val="1084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CD85D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Certificados de asistencia a curso infractores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526C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Líder Proceso (Cultura Vial)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E571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Líder Proceso (Cultura Vial)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01EA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Infractores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45B22" w14:textId="239EBDF5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El usuario descarga el certificado digital del curso de normas de transito por el sistema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simit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con el numero de 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identificación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personal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9143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Cada vez que culmine el curso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A5A0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Certificado de asistencia</w:t>
            </w:r>
          </w:p>
        </w:tc>
      </w:tr>
      <w:tr w:rsidR="005F2FAE" w:rsidRPr="005F2FAE" w14:paraId="27209A7F" w14:textId="77777777" w:rsidTr="005F2FAE">
        <w:trPr>
          <w:trHeight w:val="1626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31D10" w14:textId="77777777" w:rsidR="005F2FAE" w:rsidRPr="005F2FAE" w:rsidRDefault="005F2FAE" w:rsidP="005F2F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Solicitudes, inquietudes, sugerencias, reporte de actos inseguros y condiciones inseguras o aportes de los colaboradores relacionados en temas de SST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AE6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Personal de planta de la Subdirección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Tècnica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Supervisor de contrato (Subdirección Técnica y/o líderes de áreas adscritas)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66D9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79D4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Área Seguridad y Salud en el Trabajo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8F7E6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Correo 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ADCE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Cada vez que se requiera una solicitud, inquietud o sugerencia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E25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Correo electrónico</w:t>
            </w:r>
          </w:p>
        </w:tc>
      </w:tr>
      <w:tr w:rsidR="005F2FAE" w:rsidRPr="005F2FAE" w14:paraId="6A3CD15E" w14:textId="77777777" w:rsidTr="005F2FAE">
        <w:trPr>
          <w:trHeight w:val="2168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3C105" w14:textId="77777777" w:rsidR="005F2FAE" w:rsidRPr="005F2FAE" w:rsidRDefault="005F2FAE" w:rsidP="005F2FAE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Reporte de Siniestros Viales Laborales, Accidentes de Trabajo  e incidentes y novedades en el servicio (éste último para el caso del Grupo de Control Vial DTB).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0B036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Personal de planta de la Subdirección Técnica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Supervisor de contrato (Subdirección Técnica y/o líderes de áreas adscritas)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4E7D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E6C2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Área Seguridad y Salud en el Trabajo</w:t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  <w:t>Líder PESVI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91B7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Comunicación Escrita y/o Correo Electrónico</w:t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  <w:t xml:space="preserve">Se </w:t>
            </w:r>
            <w:proofErr w:type="spellStart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somunica</w:t>
            </w:r>
            <w:proofErr w:type="spellEnd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al Jefe inmediato y a la oficina de SST al cel.3182333395 Vanesa Millar quien es la encargada de realizar el reporte a la ARL.                             Subdirección Técnica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EAC1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Cada vez que se presenten Siniestros Viales Laborales, Accidentes de Trabajo  e incidentes y novedades en el servicio.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F49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</w:t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  <w:t>Reporte Accidente de Trabajo a la ARL: FURAT</w:t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  <w:t>Formato de reporte de Incidentes</w:t>
            </w:r>
          </w:p>
        </w:tc>
      </w:tr>
      <w:tr w:rsidR="005F2FAE" w:rsidRPr="005F2FAE" w14:paraId="1ED48FF0" w14:textId="77777777" w:rsidTr="005F2FAE">
        <w:trPr>
          <w:trHeight w:val="162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9E0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lastRenderedPageBreak/>
              <w:t>Reporte de incapacidades derivadas de enfermedades y accidentes de origen común y por accidentes de trabajo o enfermedades laborales.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115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Personal de planta de la Subdirección Técnica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>Supervisor de contrato (Subdirección Técnica y/o líderes de áreas adscritas)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DB6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76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Área Seguridad y Salud en el Trabajo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7B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Comunicación Escrita y/o Correo Electrónico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B2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Cada vez que se presente una enfermedad o accidente de un funcionario o contratista y posterior a la atención médica.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478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Correo electrónico</w:t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br/>
              <w:t xml:space="preserve">Incapacidad de la IPS según la ARL o EPS del colaborador. </w:t>
            </w:r>
          </w:p>
        </w:tc>
      </w:tr>
      <w:tr w:rsidR="005F2FAE" w:rsidRPr="005F2FAE" w14:paraId="0578E12B" w14:textId="77777777" w:rsidTr="005F2FAE">
        <w:trPr>
          <w:trHeight w:val="1756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29CC3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Reporte de novedades (del personal del personal de planta de las oficinas adscritas a la Subdirección Técnica DTB) tales como: Recargos Dominicales y Festivos, vacaciones, compensatorios, permisos, calamidades, licencias: por luto, maternidad, paternidad etc. (cuando aplique y según corresponda)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4D5F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Personal de planta de la Subdirección Técnica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1E2AA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15D7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Asesor del Grupo de Talento Humano DTB   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C5410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Comunicación Escrita y/o Correo 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1A09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Diariamente y según novedades.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6BD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Memorando y/o correo electrónico</w:t>
            </w:r>
          </w:p>
        </w:tc>
      </w:tr>
      <w:tr w:rsidR="005F2FAE" w:rsidRPr="005F2FAE" w14:paraId="3F4D5875" w14:textId="77777777" w:rsidTr="005F2FAE">
        <w:trPr>
          <w:trHeight w:val="2424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2E6F9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La </w:t>
            </w:r>
            <w:r w:rsidRPr="005F2FA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s-ES_tradnl"/>
              </w:rPr>
              <w:t>planificación diaria de las actividades misionales</w:t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para la atención y cubrimiento del control de la seguridad vial y mejoramiento de la movilidad en el Municipio de Bucaramanga frente a: Eventos Especiales Programables - EEP y No Programables - EENP, verificación y cubrimiento operativo de las Peticiones, Quejas, Reclamos y Sugerencias, así como el cumplimiento de las decisiones judiciales de nuestra competencia.  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3825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Grupo de Control Vial - GCV - DTB 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C6A6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Líder del Proceso del Grupo de Control Vial - GCV - DTB  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A8B4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Funcionarios y Contratistas del Grupo de Control Vial - GCV - DTB 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DA31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Documentación diaria de la Orden de Servicios en el formato FT-CTRL-001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69F1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Diariamente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36B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Formato FT-CTRL-001 del SIG de la DTB</w:t>
            </w:r>
          </w:p>
        </w:tc>
      </w:tr>
      <w:tr w:rsidR="005F2FAE" w:rsidRPr="005F2FAE" w14:paraId="7C46955D" w14:textId="77777777" w:rsidTr="005F2FAE">
        <w:trPr>
          <w:trHeight w:val="152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702" w14:textId="77777777" w:rsidR="005F2FAE" w:rsidRPr="005F2FAE" w:rsidRDefault="005F2FAE" w:rsidP="005F2FAE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lastRenderedPageBreak/>
              <w:t xml:space="preserve">Instrucción de lineamientos operativos para el desempeño y avances de las actividades del proceso del Grupo de Control Vial de la DTB.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7DC8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Líder del Proceso del Grupo de Control Vial - GCV - DTB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5B7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Líderes Operativos del Proceso del Grupo de Control Vial - GCV – DTB: Técnicos Operativos – Oficiales – Supervisores – Comandantes.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1B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Funcionarios (Agentes de Tránsito) y Contratistas del Grupo de Control Vial - GCV - DTB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65A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Formación diaria del personal operativo del GCV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3771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Diariamente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55A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Formato Asistencia y/o Acta de Reunión</w:t>
            </w:r>
          </w:p>
        </w:tc>
      </w:tr>
      <w:tr w:rsidR="005F2FAE" w:rsidRPr="005F2FAE" w14:paraId="37B3D5F4" w14:textId="77777777" w:rsidTr="005F2FAE">
        <w:trPr>
          <w:trHeight w:val="1626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D0F6A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Solicitudes, inquietudes, sugerencias, reporte de actos inseguros y condiciones inseguras o aportes de los colaboradores relacionados en temas de S.S.T y PESVI.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52E7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Personal de Planta del Grupo de Control Vial - GCV - DTB </w:t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  <w:t>Supervisor de Contrato (Líder del Proceso del Grupo de Control Vial - GCV - DTB)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3BC8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Líder del Proceso del Grupo de Control Vial - GCV - DTB  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57811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Área Seguridad y Salud en el Trabajo</w:t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  <w:t>COPASST</w:t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br/>
              <w:t>Líder PESVI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BEDE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2ACE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Cada vez que se requiera una solicitud, inquietud o sugerencia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0398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</w:t>
            </w:r>
          </w:p>
        </w:tc>
      </w:tr>
      <w:tr w:rsidR="005F2FAE" w:rsidRPr="005F2FAE" w14:paraId="767EB109" w14:textId="77777777" w:rsidTr="005F2FAE">
        <w:trPr>
          <w:trHeight w:val="1422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3D5AC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Programación de los Mantenimientos Preventivos de Vehículos y Motocicletas Oficiales para su intervención mecánica dentro de la Línea de Acción del PESVI Vehículos Seguros. 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8EDC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Grupo Control Vial - Técnico Operativo (Jefe de Taller) / </w:t>
            </w:r>
            <w:proofErr w:type="spellStart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Vehiculos</w:t>
            </w:r>
            <w:proofErr w:type="spellEnd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Seguro PESVI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6609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Grupo Control Vial - Técnico Operativo (Jefe de Taller)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3E89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Comandante General Funcionarios (Agentes de Tránsito) y Contratistas del Grupo de Control Vial - GCV - DTB   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E554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B352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Según el Plan de Mantenimiento Preventivo Vehicular de la DTB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EC4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Cronograma de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Manteniminto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Ficha Técnica Vehicular: Hoja de Vida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Vehiculos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.   </w:t>
            </w:r>
          </w:p>
        </w:tc>
      </w:tr>
      <w:tr w:rsidR="005F2FAE" w:rsidRPr="005F2FAE" w14:paraId="2839B6D2" w14:textId="77777777" w:rsidTr="005F2FAE">
        <w:trPr>
          <w:trHeight w:val="1045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A9948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Reporte de novedades de la gestión de las inspecciones </w:t>
            </w:r>
            <w:proofErr w:type="spellStart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preoperacionales</w:t>
            </w:r>
            <w:proofErr w:type="spellEnd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de los vehículos y motocicletas oficiales de la entidad.   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7587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Grupo Control Vial - Técnico Operativo (Jefe de Taller) / </w:t>
            </w:r>
            <w:proofErr w:type="spellStart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Vehiculos</w:t>
            </w:r>
            <w:proofErr w:type="spellEnd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Seguro PESVI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9AA1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Grupo Control Vial - Técnico Operativo (Jefe de Taller)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E2A0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Comandante General Grupo de Control Vial - GCV - DTB   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F8FA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6172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Trimestralmente y según Indicador del PESVI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7906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Informe de novedades de la gestión de las inspecciones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preoperacionales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</w:tr>
      <w:tr w:rsidR="005F2FAE" w:rsidRPr="005F2FAE" w14:paraId="40D0AFEB" w14:textId="77777777" w:rsidTr="005F2FAE">
        <w:trPr>
          <w:trHeight w:val="92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F62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lastRenderedPageBreak/>
              <w:t xml:space="preserve">Reporte de vencimiento de las revisiones </w:t>
            </w:r>
            <w:proofErr w:type="spellStart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técnicomecánicas</w:t>
            </w:r>
            <w:proofErr w:type="spellEnd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y SOAT de los vehículos y motocicletas oficiales de la entidad.    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C2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Grupo Control Vial - Técnico Operativo (Jefe de Taller) / </w:t>
            </w:r>
            <w:proofErr w:type="spellStart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Vehiculos</w:t>
            </w:r>
            <w:proofErr w:type="spellEnd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Seguro PESVI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190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Grupo Control Vial - Técnico Operativo (Jefe de Taller)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BA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Comandante General Grupo de Control Vial - GCV - DTB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7C7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951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Mensualmente y según Indicador del PESVI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1D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Informe mensual de vencimiento de revisiones </w:t>
            </w:r>
            <w:proofErr w:type="spellStart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técnicomecánicas</w:t>
            </w:r>
            <w:proofErr w:type="spellEnd"/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  </w:t>
            </w:r>
          </w:p>
        </w:tc>
      </w:tr>
      <w:tr w:rsidR="005F2FAE" w:rsidRPr="005F2FAE" w14:paraId="5117B4D7" w14:textId="77777777" w:rsidTr="005F2FAE">
        <w:trPr>
          <w:trHeight w:val="929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9B2E6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Informe Consolidado del Estado Actual de la Cantidad de Ordenes de Policía Judicial - OPJ tramitadas por el GCV en la reconstrucción de accidentes de la DTB. 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0E3F1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Grupo de Control Vial - GCV - DTB 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56BD9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Grupo Control Vial - Unidad de </w:t>
            </w:r>
            <w:proofErr w:type="spellStart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Policia</w:t>
            </w:r>
            <w:proofErr w:type="spellEnd"/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Judicial DTB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7086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Comandante General Grupo de Control Vial - GCV - DTB   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9FD1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FDCA8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Trimestralmente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0FC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Relación del cumplimiento de las OPJ tramitadas en los términos legales</w:t>
            </w:r>
          </w:p>
        </w:tc>
      </w:tr>
      <w:tr w:rsidR="005F2FAE" w:rsidRPr="005F2FAE" w14:paraId="0C74515F" w14:textId="77777777" w:rsidTr="005F2FAE">
        <w:trPr>
          <w:trHeight w:val="958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16AA2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Informe Consolidado de los Conceptos Técnicos de Peritaje de Vehículos Automotores tramitados por el G.C.V ante la FGN o particulares.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48A1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Grupo de Control Vial - GCV - DTB 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35C6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Grupo Control Vial - Agente de Tránsito (Perito) DTB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C4AB7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Comandante General Grupo de Control Vial - GCV - DTB   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AEEA0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1470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Trimestralmente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5672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Relación de los Conceptos Técnicos de Peritaje de los Vehículos Automotores tramitados</w:t>
            </w:r>
          </w:p>
        </w:tc>
      </w:tr>
      <w:tr w:rsidR="005F2FAE" w:rsidRPr="005F2FAE" w14:paraId="42CBBCDB" w14:textId="77777777" w:rsidTr="005F2FAE">
        <w:trPr>
          <w:trHeight w:val="1001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269F3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Citaciones al personal para asistencia a audiencias Inspecciones DTB, juicios, capacitaciones y demás requerimientos de orden legal, administrativo e institucional.    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77136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Grupo de Control Vial - GCV - DTB 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EE79A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Líder del Proceso del Grupo de Control Vial - GCV - DTB  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7E79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Funcionarios (Agentes de Tránsito) y Contratistas del Grupo de Control Vial - GCV - DTB   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D8F16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Documentación diaria en anexo de la Orden de Servicios en el formato FT-CTRL-001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70E0A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Diariamente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87AD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Anexo de la Orden de Servicios en el formato FT-CTRL-001</w:t>
            </w:r>
          </w:p>
        </w:tc>
      </w:tr>
      <w:tr w:rsidR="005F2FAE" w:rsidRPr="005F2FAE" w14:paraId="2A777830" w14:textId="77777777" w:rsidTr="005F2FAE">
        <w:trPr>
          <w:trHeight w:val="1248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90290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Reporte de Novedades al Sistema misional de la DTB “MOVILIZA” por inconsistencias, errores, o correcciones en la elaboración de comparendos por contravenciones al Código Nacional de Tránsito terrestre – Ley 769 de 2022. 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4227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Grupo de Control Vial - GCV - DTB 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ABBAB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Líder del Proceso del Grupo de Control Vial - GCV - DTB  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E6ECF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Asesor Oficina  de Sistemas - DTB   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DACF3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Comunicación Escrita y/o Correo 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0D77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Diariamente y según novedades.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7E84C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Memorando y/o correo electrónico</w:t>
            </w:r>
          </w:p>
        </w:tc>
      </w:tr>
      <w:tr w:rsidR="005F2FAE" w:rsidRPr="005F2FAE" w14:paraId="58BC82AF" w14:textId="77777777" w:rsidTr="005F2FAE">
        <w:trPr>
          <w:trHeight w:val="1248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4A9557" w14:textId="77777777" w:rsidR="005F2FAE" w:rsidRPr="005F2FAE" w:rsidRDefault="005F2FAE" w:rsidP="005F2FA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El cronograma de actividades a Prensa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0048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Subdirección Técnica y/o áreas adscritas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A3AF5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Líder Proceso adscrito a la Subdirección Técnica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49E58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Jefe de Prensa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7B91E6" w14:textId="7FC052EB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Correo </w:t>
            </w: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electrónico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90F2E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Cada vez se requiera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1D64" w14:textId="77777777" w:rsidR="005F2FAE" w:rsidRPr="005F2FAE" w:rsidRDefault="005F2FAE" w:rsidP="005F2FA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5F2FAE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Fotos reporte en las redes sociales</w:t>
            </w:r>
          </w:p>
        </w:tc>
      </w:tr>
    </w:tbl>
    <w:p w14:paraId="27CC19A5" w14:textId="77777777" w:rsidR="005F2FAE" w:rsidRPr="005F2FAE" w:rsidRDefault="005F2FAE"/>
    <w:sectPr w:rsidR="005F2FAE" w:rsidRPr="005F2FAE" w:rsidSect="005F2FAE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9EE3" w14:textId="77777777" w:rsidR="00196060" w:rsidRDefault="00196060" w:rsidP="005F2FAE">
      <w:r>
        <w:separator/>
      </w:r>
    </w:p>
  </w:endnote>
  <w:endnote w:type="continuationSeparator" w:id="0">
    <w:p w14:paraId="1DDA15D3" w14:textId="77777777" w:rsidR="00196060" w:rsidRDefault="00196060" w:rsidP="005F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2107" w14:textId="77777777" w:rsidR="00196060" w:rsidRDefault="00196060" w:rsidP="005F2FAE">
      <w:r>
        <w:separator/>
      </w:r>
    </w:p>
  </w:footnote>
  <w:footnote w:type="continuationSeparator" w:id="0">
    <w:p w14:paraId="1241FE64" w14:textId="77777777" w:rsidR="00196060" w:rsidRDefault="00196060" w:rsidP="005F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margin" w:tblpXSpec="center" w:tblpYSpec="center"/>
      <w:tblW w:w="137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5"/>
      <w:gridCol w:w="8570"/>
      <w:gridCol w:w="1717"/>
      <w:gridCol w:w="1295"/>
    </w:tblGrid>
    <w:tr w:rsidR="005F2FAE" w:rsidRPr="00022988" w14:paraId="3DA160E6" w14:textId="77777777" w:rsidTr="00FB4B52">
      <w:trPr>
        <w:trHeight w:val="305"/>
      </w:trPr>
      <w:tc>
        <w:tcPr>
          <w:tcW w:w="2155" w:type="dxa"/>
          <w:vMerge w:val="restart"/>
          <w:vAlign w:val="center"/>
        </w:tcPr>
        <w:p w14:paraId="60545885" w14:textId="77777777" w:rsidR="005F2FAE" w:rsidRPr="00022988" w:rsidRDefault="005F2FAE" w:rsidP="005F2FAE">
          <w:pPr>
            <w:spacing w:before="2"/>
            <w:ind w:right="-67"/>
            <w:jc w:val="center"/>
            <w:rPr>
              <w:rFonts w:ascii="Arial" w:eastAsia="Kunstler Script" w:hAnsi="Arial" w:cs="Arial"/>
              <w:b/>
              <w:bCs/>
              <w:w w:val="101"/>
              <w:position w:val="2"/>
              <w:lang w:val="es-ES"/>
            </w:rPr>
          </w:pPr>
          <w:r w:rsidRPr="00022988"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576C01A0" wp14:editId="65872EF0">
                <wp:extent cx="605790" cy="581660"/>
                <wp:effectExtent l="0" t="0" r="0" b="0"/>
                <wp:docPr id="1" name="image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0" w:type="dxa"/>
          <w:vMerge w:val="restart"/>
          <w:vAlign w:val="center"/>
        </w:tcPr>
        <w:p w14:paraId="1ED4D390" w14:textId="77777777" w:rsidR="005F2FAE" w:rsidRPr="00741E05" w:rsidRDefault="005F2FAE" w:rsidP="005F2FAE">
          <w:pPr>
            <w:ind w:right="85"/>
            <w:jc w:val="center"/>
            <w:rPr>
              <w:rFonts w:ascii="Arial" w:hAnsi="Arial" w:cs="Arial"/>
              <w:b/>
              <w:bCs/>
            </w:rPr>
          </w:pPr>
          <w:r w:rsidRPr="00741E05">
            <w:rPr>
              <w:rFonts w:ascii="Arial" w:hAnsi="Arial" w:cs="Arial"/>
              <w:b/>
              <w:bCs/>
            </w:rPr>
            <w:t>MATRIZ DE COMUNICACIÓN INTERNA E EXTERNAS</w:t>
          </w:r>
        </w:p>
      </w:tc>
      <w:tc>
        <w:tcPr>
          <w:tcW w:w="1717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5C50EB5" w14:textId="77777777" w:rsidR="005F2FAE" w:rsidRPr="00022988" w:rsidRDefault="005F2FAE" w:rsidP="005F2FAE">
          <w:pPr>
            <w:rPr>
              <w:rFonts w:ascii="Arial" w:hAnsi="Arial" w:cs="Arial"/>
              <w:b/>
              <w:bCs/>
              <w:sz w:val="12"/>
              <w:szCs w:val="12"/>
            </w:rPr>
          </w:pPr>
          <w:r w:rsidRPr="00022988">
            <w:rPr>
              <w:rFonts w:ascii="Arial" w:hAnsi="Arial" w:cs="Arial"/>
              <w:b/>
              <w:bCs/>
              <w:sz w:val="12"/>
              <w:szCs w:val="12"/>
            </w:rPr>
            <w:t>CÓDIGO</w:t>
          </w:r>
        </w:p>
      </w:tc>
      <w:tc>
        <w:tcPr>
          <w:tcW w:w="129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3D215F6" w14:textId="77777777" w:rsidR="005F2FAE" w:rsidRPr="00022988" w:rsidRDefault="005F2FAE" w:rsidP="005F2FAE">
          <w:pPr>
            <w:rPr>
              <w:rFonts w:ascii="Arial" w:hAnsi="Arial" w:cs="Arial"/>
              <w:b/>
              <w:bCs/>
              <w:sz w:val="12"/>
              <w:szCs w:val="12"/>
            </w:rPr>
          </w:pPr>
          <w:r w:rsidRPr="00022988">
            <w:rPr>
              <w:rFonts w:ascii="Arial" w:hAnsi="Arial" w:cs="Arial"/>
              <w:b/>
              <w:bCs/>
              <w:sz w:val="12"/>
              <w:szCs w:val="12"/>
            </w:rPr>
            <w:t>FT-DIR-051</w:t>
          </w:r>
        </w:p>
      </w:tc>
    </w:tr>
    <w:tr w:rsidR="005F2FAE" w:rsidRPr="00022988" w14:paraId="0E24451D" w14:textId="77777777" w:rsidTr="00FB4B52">
      <w:tblPrEx>
        <w:tblCellMar>
          <w:left w:w="28" w:type="dxa"/>
          <w:right w:w="28" w:type="dxa"/>
        </w:tblCellMar>
      </w:tblPrEx>
      <w:trPr>
        <w:trHeight w:val="305"/>
      </w:trPr>
      <w:tc>
        <w:tcPr>
          <w:tcW w:w="2155" w:type="dxa"/>
          <w:vMerge/>
          <w:vAlign w:val="center"/>
        </w:tcPr>
        <w:p w14:paraId="730F2BEC" w14:textId="77777777" w:rsidR="005F2FAE" w:rsidRPr="00022988" w:rsidRDefault="005F2FAE" w:rsidP="005F2FAE">
          <w:pPr>
            <w:jc w:val="center"/>
            <w:rPr>
              <w:rFonts w:ascii="Arial" w:hAnsi="Arial" w:cs="Arial"/>
              <w:b/>
              <w:bCs/>
              <w:noProof/>
              <w:lang w:val="es-ES" w:eastAsia="es-ES"/>
            </w:rPr>
          </w:pPr>
        </w:p>
      </w:tc>
      <w:tc>
        <w:tcPr>
          <w:tcW w:w="8570" w:type="dxa"/>
          <w:vMerge/>
          <w:vAlign w:val="center"/>
        </w:tcPr>
        <w:p w14:paraId="2814EACE" w14:textId="77777777" w:rsidR="005F2FAE" w:rsidRPr="00022988" w:rsidRDefault="005F2FAE" w:rsidP="005F2FAE">
          <w:pPr>
            <w:rPr>
              <w:rFonts w:ascii="Arial" w:hAnsi="Arial" w:cs="Arial"/>
              <w:b/>
              <w:bCs/>
            </w:rPr>
          </w:pPr>
        </w:p>
      </w:tc>
      <w:tc>
        <w:tcPr>
          <w:tcW w:w="171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80B43B" w14:textId="77777777" w:rsidR="005F2FAE" w:rsidRPr="00022988" w:rsidRDefault="005F2FAE" w:rsidP="005F2FAE">
          <w:pPr>
            <w:rPr>
              <w:rFonts w:ascii="Arial" w:hAnsi="Arial" w:cs="Arial"/>
              <w:b/>
              <w:bCs/>
              <w:sz w:val="12"/>
              <w:szCs w:val="12"/>
              <w:lang w:val="es-ES"/>
            </w:rPr>
          </w:pPr>
          <w:r w:rsidRPr="00022988">
            <w:rPr>
              <w:rFonts w:ascii="Arial" w:hAnsi="Arial" w:cs="Arial"/>
              <w:b/>
              <w:bCs/>
              <w:sz w:val="12"/>
              <w:szCs w:val="12"/>
              <w:lang w:val="es-ES"/>
            </w:rPr>
            <w:t>VERSIÓN</w:t>
          </w:r>
        </w:p>
      </w:tc>
      <w:tc>
        <w:tcPr>
          <w:tcW w:w="12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58F1BA3" w14:textId="77777777" w:rsidR="005F2FAE" w:rsidRPr="00022988" w:rsidRDefault="005F2FAE" w:rsidP="005F2FAE">
          <w:pPr>
            <w:rPr>
              <w:rFonts w:ascii="Arial" w:hAnsi="Arial" w:cs="Arial"/>
              <w:b/>
              <w:bCs/>
              <w:sz w:val="12"/>
              <w:szCs w:val="12"/>
              <w:lang w:val="es-ES"/>
            </w:rPr>
          </w:pPr>
          <w:r w:rsidRPr="00022988">
            <w:rPr>
              <w:rFonts w:ascii="Arial" w:hAnsi="Arial" w:cs="Arial"/>
              <w:b/>
              <w:bCs/>
              <w:sz w:val="12"/>
              <w:szCs w:val="12"/>
              <w:lang w:val="es-ES"/>
            </w:rPr>
            <w:t>01</w:t>
          </w:r>
        </w:p>
      </w:tc>
    </w:tr>
    <w:tr w:rsidR="005F2FAE" w:rsidRPr="00022988" w14:paraId="21F7A095" w14:textId="77777777" w:rsidTr="00FB4B52">
      <w:tblPrEx>
        <w:tblCellMar>
          <w:left w:w="28" w:type="dxa"/>
          <w:right w:w="28" w:type="dxa"/>
        </w:tblCellMar>
      </w:tblPrEx>
      <w:trPr>
        <w:trHeight w:val="305"/>
      </w:trPr>
      <w:tc>
        <w:tcPr>
          <w:tcW w:w="2155" w:type="dxa"/>
          <w:vMerge/>
          <w:vAlign w:val="center"/>
        </w:tcPr>
        <w:p w14:paraId="207C179E" w14:textId="77777777" w:rsidR="005F2FAE" w:rsidRPr="00022988" w:rsidRDefault="005F2FAE" w:rsidP="005F2FAE">
          <w:pPr>
            <w:jc w:val="center"/>
            <w:rPr>
              <w:rFonts w:ascii="Arial" w:hAnsi="Arial" w:cs="Arial"/>
              <w:b/>
              <w:bCs/>
              <w:noProof/>
              <w:lang w:val="es-ES" w:eastAsia="es-ES"/>
            </w:rPr>
          </w:pPr>
        </w:p>
      </w:tc>
      <w:tc>
        <w:tcPr>
          <w:tcW w:w="8570" w:type="dxa"/>
          <w:vMerge/>
          <w:vAlign w:val="center"/>
        </w:tcPr>
        <w:p w14:paraId="53A2D713" w14:textId="77777777" w:rsidR="005F2FAE" w:rsidRPr="00022988" w:rsidRDefault="005F2FAE" w:rsidP="005F2FAE">
          <w:pPr>
            <w:rPr>
              <w:rFonts w:ascii="Arial" w:hAnsi="Arial" w:cs="Arial"/>
              <w:b/>
              <w:bCs/>
            </w:rPr>
          </w:pPr>
        </w:p>
      </w:tc>
      <w:tc>
        <w:tcPr>
          <w:tcW w:w="171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21C31A" w14:textId="77777777" w:rsidR="005F2FAE" w:rsidRPr="00022988" w:rsidRDefault="005F2FAE" w:rsidP="005F2FAE">
          <w:pPr>
            <w:rPr>
              <w:rFonts w:ascii="Arial" w:hAnsi="Arial" w:cs="Arial"/>
              <w:b/>
              <w:bCs/>
              <w:sz w:val="12"/>
              <w:szCs w:val="12"/>
              <w:lang w:val="es-ES"/>
            </w:rPr>
          </w:pPr>
          <w:r w:rsidRPr="00022988">
            <w:rPr>
              <w:rFonts w:ascii="Arial" w:hAnsi="Arial" w:cs="Arial"/>
              <w:b/>
              <w:bCs/>
              <w:sz w:val="12"/>
              <w:szCs w:val="12"/>
            </w:rPr>
            <w:t>SERIE</w:t>
          </w:r>
        </w:p>
      </w:tc>
      <w:tc>
        <w:tcPr>
          <w:tcW w:w="12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F469610" w14:textId="77777777" w:rsidR="005F2FAE" w:rsidRPr="00022988" w:rsidRDefault="005F2FAE" w:rsidP="005F2FAE">
          <w:pPr>
            <w:rPr>
              <w:rFonts w:ascii="Arial" w:hAnsi="Arial" w:cs="Arial"/>
              <w:b/>
              <w:bCs/>
              <w:sz w:val="12"/>
              <w:szCs w:val="12"/>
              <w:lang w:val="es-ES"/>
            </w:rPr>
          </w:pPr>
        </w:p>
      </w:tc>
    </w:tr>
    <w:tr w:rsidR="005F2FAE" w:rsidRPr="00022988" w14:paraId="5281C4E9" w14:textId="77777777" w:rsidTr="00FB4B52">
      <w:tblPrEx>
        <w:tblCellMar>
          <w:left w:w="28" w:type="dxa"/>
          <w:right w:w="28" w:type="dxa"/>
        </w:tblCellMar>
      </w:tblPrEx>
      <w:trPr>
        <w:trHeight w:val="324"/>
      </w:trPr>
      <w:tc>
        <w:tcPr>
          <w:tcW w:w="2155" w:type="dxa"/>
          <w:vMerge/>
          <w:vAlign w:val="center"/>
        </w:tcPr>
        <w:p w14:paraId="33D83385" w14:textId="77777777" w:rsidR="005F2FAE" w:rsidRPr="00022988" w:rsidRDefault="005F2FAE" w:rsidP="005F2FAE">
          <w:pPr>
            <w:jc w:val="center"/>
            <w:rPr>
              <w:rFonts w:ascii="Arial" w:hAnsi="Arial" w:cs="Arial"/>
              <w:b/>
              <w:bCs/>
              <w:noProof/>
              <w:lang w:val="es-ES" w:eastAsia="es-ES"/>
            </w:rPr>
          </w:pPr>
        </w:p>
      </w:tc>
      <w:tc>
        <w:tcPr>
          <w:tcW w:w="8570" w:type="dxa"/>
          <w:vMerge/>
          <w:vAlign w:val="center"/>
        </w:tcPr>
        <w:p w14:paraId="083D426C" w14:textId="77777777" w:rsidR="005F2FAE" w:rsidRPr="00022988" w:rsidRDefault="005F2FAE" w:rsidP="005F2FAE">
          <w:pPr>
            <w:rPr>
              <w:rFonts w:ascii="Arial" w:hAnsi="Arial" w:cs="Arial"/>
              <w:b/>
              <w:bCs/>
            </w:rPr>
          </w:pPr>
        </w:p>
      </w:tc>
      <w:tc>
        <w:tcPr>
          <w:tcW w:w="1717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3129D931" w14:textId="77777777" w:rsidR="005F2FAE" w:rsidRPr="00022988" w:rsidRDefault="005F2FAE" w:rsidP="005F2FAE">
          <w:pPr>
            <w:rPr>
              <w:rFonts w:ascii="Arial" w:hAnsi="Arial" w:cs="Arial"/>
              <w:b/>
              <w:bCs/>
              <w:sz w:val="12"/>
              <w:szCs w:val="12"/>
              <w:lang w:val="es-ES"/>
            </w:rPr>
          </w:pPr>
          <w:r w:rsidRPr="00022988">
            <w:rPr>
              <w:rFonts w:ascii="Arial" w:hAnsi="Arial" w:cs="Arial"/>
              <w:b/>
              <w:bCs/>
              <w:sz w:val="12"/>
              <w:szCs w:val="12"/>
              <w:lang w:val="es-ES"/>
            </w:rPr>
            <w:t>PÁGINA</w:t>
          </w:r>
        </w:p>
      </w:tc>
      <w:tc>
        <w:tcPr>
          <w:tcW w:w="129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D7DE9DE" w14:textId="77777777" w:rsidR="005F2FAE" w:rsidRPr="00022988" w:rsidRDefault="005F2FAE" w:rsidP="005F2FAE">
          <w:pPr>
            <w:rPr>
              <w:rFonts w:ascii="Arial" w:hAnsi="Arial" w:cs="Arial"/>
              <w:b/>
              <w:bCs/>
              <w:sz w:val="12"/>
              <w:szCs w:val="12"/>
              <w:lang w:val="es-ES"/>
            </w:rPr>
          </w:pPr>
          <w:r w:rsidRPr="00022988">
            <w:rPr>
              <w:rFonts w:ascii="Arial" w:hAnsi="Arial" w:cs="Arial"/>
              <w:b/>
              <w:bCs/>
              <w:sz w:val="12"/>
              <w:szCs w:val="12"/>
              <w:lang w:val="es-ES"/>
            </w:rPr>
            <w:t>1 DE 1</w:t>
          </w:r>
        </w:p>
      </w:tc>
    </w:tr>
  </w:tbl>
  <w:p w14:paraId="01E0F966" w14:textId="77777777" w:rsidR="005F2FAE" w:rsidRDefault="005F2F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AE"/>
    <w:rsid w:val="00196060"/>
    <w:rsid w:val="00390705"/>
    <w:rsid w:val="005F2FAE"/>
    <w:rsid w:val="00CB0AFA"/>
    <w:rsid w:val="00E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831F5"/>
  <w15:chartTrackingRefBased/>
  <w15:docId w15:val="{DC9A966C-40EF-8E49-A5DB-8B5FED3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F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FAE"/>
  </w:style>
  <w:style w:type="paragraph" w:styleId="Piedepgina">
    <w:name w:val="footer"/>
    <w:basedOn w:val="Normal"/>
    <w:link w:val="PiedepginaCar"/>
    <w:uiPriority w:val="99"/>
    <w:unhideWhenUsed/>
    <w:rsid w:val="005F2F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2342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2024-11-21T14:48:00Z</dcterms:created>
  <dcterms:modified xsi:type="dcterms:W3CDTF">2024-11-21T14:56:00Z</dcterms:modified>
</cp:coreProperties>
</file>